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844F3" w14:textId="77777777" w:rsidR="001E629F" w:rsidRDefault="001E629F" w:rsidP="008856ED">
      <w:pPr>
        <w:autoSpaceDE w:val="0"/>
        <w:autoSpaceDN w:val="0"/>
        <w:adjustRightInd w:val="0"/>
        <w:spacing w:after="0" w:line="240" w:lineRule="auto"/>
        <w:jc w:val="center"/>
        <w:rPr>
          <w:rFonts w:ascii="Trebuchet MS" w:hAnsi="Trebuchet MS" w:cs="Arial"/>
          <w:b/>
          <w:bCs/>
          <w:sz w:val="28"/>
          <w:szCs w:val="28"/>
        </w:rPr>
      </w:pPr>
      <w:bookmarkStart w:id="0" w:name="_GoBack"/>
      <w:bookmarkEnd w:id="0"/>
    </w:p>
    <w:p w14:paraId="2ACA1DA8" w14:textId="77777777" w:rsidR="001E629F" w:rsidRDefault="001E629F" w:rsidP="001E629F">
      <w:pPr>
        <w:autoSpaceDE w:val="0"/>
        <w:autoSpaceDN w:val="0"/>
        <w:adjustRightInd w:val="0"/>
        <w:spacing w:after="0" w:line="240" w:lineRule="auto"/>
        <w:jc w:val="center"/>
        <w:rPr>
          <w:rFonts w:ascii="Trebuchet MS" w:hAnsi="Trebuchet MS" w:cs="Arial"/>
          <w:b/>
          <w:bCs/>
          <w:i/>
          <w:iCs/>
          <w:sz w:val="28"/>
          <w:szCs w:val="28"/>
        </w:rPr>
      </w:pPr>
      <w:r w:rsidRPr="001E629F">
        <w:rPr>
          <w:rFonts w:ascii="Trebuchet MS" w:hAnsi="Trebuchet MS" w:cs="Arial"/>
          <w:b/>
          <w:bCs/>
          <w:sz w:val="28"/>
          <w:szCs w:val="28"/>
        </w:rPr>
        <w:t xml:space="preserve">MEN'S KENT CUP </w:t>
      </w:r>
      <w:r w:rsidRPr="001E629F">
        <w:rPr>
          <w:rFonts w:ascii="Trebuchet MS" w:hAnsi="Trebuchet MS" w:cs="Arial"/>
          <w:b/>
          <w:bCs/>
          <w:i/>
          <w:iCs/>
          <w:sz w:val="28"/>
          <w:szCs w:val="28"/>
        </w:rPr>
        <w:t>2013/2014</w:t>
      </w:r>
    </w:p>
    <w:p w14:paraId="26E087C8" w14:textId="77777777" w:rsidR="001E629F" w:rsidRPr="001E629F" w:rsidRDefault="001E629F" w:rsidP="001E629F">
      <w:pPr>
        <w:autoSpaceDE w:val="0"/>
        <w:autoSpaceDN w:val="0"/>
        <w:adjustRightInd w:val="0"/>
        <w:spacing w:after="0" w:line="240" w:lineRule="auto"/>
        <w:jc w:val="center"/>
        <w:rPr>
          <w:rFonts w:ascii="Trebuchet MS" w:hAnsi="Trebuchet MS" w:cs="Arial"/>
          <w:b/>
          <w:bCs/>
          <w:i/>
          <w:iCs/>
          <w:sz w:val="28"/>
          <w:szCs w:val="28"/>
        </w:rPr>
      </w:pPr>
    </w:p>
    <w:p w14:paraId="0EC5BDA7" w14:textId="77777777" w:rsidR="001E629F" w:rsidRPr="001E629F" w:rsidRDefault="001E629F" w:rsidP="001E629F">
      <w:pPr>
        <w:autoSpaceDE w:val="0"/>
        <w:autoSpaceDN w:val="0"/>
        <w:adjustRightInd w:val="0"/>
        <w:spacing w:after="0" w:line="240" w:lineRule="auto"/>
        <w:jc w:val="center"/>
        <w:rPr>
          <w:rFonts w:ascii="Trebuchet MS" w:hAnsi="Trebuchet MS" w:cs="Arial"/>
          <w:sz w:val="18"/>
          <w:szCs w:val="18"/>
        </w:rPr>
      </w:pPr>
      <w:r w:rsidRPr="001E629F">
        <w:rPr>
          <w:rFonts w:ascii="Trebuchet MS" w:hAnsi="Trebuchet MS" w:cs="Arial"/>
          <w:sz w:val="18"/>
          <w:szCs w:val="18"/>
        </w:rPr>
        <w:t>See Kent Website / Fixtures Live for details of games.</w:t>
      </w:r>
    </w:p>
    <w:p w14:paraId="530979C5" w14:textId="77777777" w:rsidR="001E629F" w:rsidRPr="001E629F" w:rsidRDefault="001E629F" w:rsidP="001E629F">
      <w:pPr>
        <w:autoSpaceDE w:val="0"/>
        <w:autoSpaceDN w:val="0"/>
        <w:adjustRightInd w:val="0"/>
        <w:spacing w:after="0" w:line="240" w:lineRule="auto"/>
        <w:jc w:val="center"/>
        <w:rPr>
          <w:rFonts w:ascii="Trebuchet MS" w:hAnsi="Trebuchet MS" w:cs="Arial"/>
          <w:b/>
          <w:bCs/>
          <w:sz w:val="18"/>
          <w:szCs w:val="18"/>
        </w:rPr>
      </w:pPr>
      <w:r w:rsidRPr="001E629F">
        <w:rPr>
          <w:rFonts w:ascii="Trebuchet MS" w:hAnsi="Trebuchet MS" w:cs="Arial"/>
          <w:b/>
          <w:bCs/>
          <w:sz w:val="18"/>
          <w:szCs w:val="18"/>
        </w:rPr>
        <w:t>KENT CUP FINALS: SUNDAY 18th MAY 2014</w:t>
      </w:r>
    </w:p>
    <w:p w14:paraId="2D916D0F" w14:textId="77777777" w:rsidR="001E629F" w:rsidRPr="001E629F" w:rsidRDefault="001E629F" w:rsidP="001E629F">
      <w:pPr>
        <w:autoSpaceDE w:val="0"/>
        <w:autoSpaceDN w:val="0"/>
        <w:adjustRightInd w:val="0"/>
        <w:spacing w:after="0" w:line="240" w:lineRule="auto"/>
        <w:rPr>
          <w:rFonts w:ascii="Trebuchet MS" w:hAnsi="Trebuchet MS" w:cs="Arial"/>
          <w:b/>
          <w:bCs/>
          <w:sz w:val="18"/>
          <w:szCs w:val="18"/>
        </w:rPr>
      </w:pPr>
    </w:p>
    <w:p w14:paraId="3F11A0E8" w14:textId="77777777" w:rsidR="001E629F" w:rsidRPr="001E629F" w:rsidRDefault="001E629F" w:rsidP="001E629F">
      <w:pPr>
        <w:autoSpaceDE w:val="0"/>
        <w:autoSpaceDN w:val="0"/>
        <w:adjustRightInd w:val="0"/>
        <w:spacing w:after="0" w:line="240" w:lineRule="auto"/>
        <w:jc w:val="both"/>
        <w:rPr>
          <w:rFonts w:ascii="Trebuchet MS" w:hAnsi="Trebuchet MS" w:cs="Arial"/>
          <w:b/>
          <w:bCs/>
          <w:sz w:val="18"/>
          <w:szCs w:val="18"/>
        </w:rPr>
      </w:pPr>
      <w:r w:rsidRPr="001E629F">
        <w:rPr>
          <w:rFonts w:ascii="Trebuchet MS" w:hAnsi="Trebuchet MS" w:cs="Arial"/>
          <w:b/>
          <w:bCs/>
          <w:sz w:val="18"/>
          <w:szCs w:val="18"/>
        </w:rPr>
        <w:t>RULES FOR THE MEN'S KENT CUP</w:t>
      </w:r>
    </w:p>
    <w:p w14:paraId="2256B08F"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The competition shall be called the Kent Cup, and is open to all clubs affiliated to the Kent Hockey Association. It will be held annually on a knock-out basis and the winning club will receive the Frank Mason Trophy, which may be held until the day of the final match of the next competition. The committee of the winning club shall be responsible to the K.H.A. for the safe-keeping and insurance of the trophy. At the discretion of the K.H.A. committee the name of a sponsor may be added to the competition's name.</w:t>
      </w:r>
    </w:p>
    <w:p w14:paraId="72C03457"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All matches will be played in accordance with the rules in force at the time of each competition, as laid down by the International Rules Board and the Competition Rules of the English Hockey Association, except as may be provided elsewhere within these rules. Neutral umpires will be appointed by Kent Hockey Umpires Association.</w:t>
      </w:r>
    </w:p>
    <w:p w14:paraId="52A4D801"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Control and management of the competition shall be vested in the Cup Sub-committee, which shall consist of the Cup Secretary and such members as are appointed by the K.H.A. Committee.</w:t>
      </w:r>
    </w:p>
    <w:p w14:paraId="18FF7582"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The committee of the K.HA shall determine the entry fee for each competition.</w:t>
      </w:r>
    </w:p>
    <w:p w14:paraId="1B4BB939"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Clubs must advise the Cup Secretary, in writing, of their intention of entering each competition with their entry fee, at least 14 days before the previous season's A.G.M. Clubs will be sent a reminder at least 28 days before the A.G.M.</w:t>
      </w:r>
    </w:p>
    <w:p w14:paraId="430D6DA3"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The draw will take place at the A.G.M. If there are more than 32 entrants, a preliminary round will be held. Clubs qualifying for a bye in the preliminary round will be the semi-finalists of the previous competition and the clubs achieving the highest league positions. The Cup Secretary will notify all entrants of the draw and the dates of all the matches. Clubs drawn at home shall be responsible for all, match arrangements. Where colours clash, the away team will change. The date and venue of the final shall be determined by the K.H.A. Committee.</w:t>
      </w:r>
    </w:p>
    <w:p w14:paraId="7533ED50"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Games must be played on the date set. The cup sub-committee may allow matches to be re-scheduled in exceptional circumstances such as bad weather and commitments by 3 or more regular players of a team to a higher level of competition approved by the H.A.</w:t>
      </w:r>
    </w:p>
    <w:p w14:paraId="642413DD"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Games shall be played on grass or artificial grass. In the event of the selected pitch being unfit, the match may be transferred to an all-weather surface. The quarter -finals, semi-finals and final are to be played on artificial grass pitches (Astroturf).</w:t>
      </w:r>
    </w:p>
    <w:p w14:paraId="571B0496"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Clubs arranging pitches must ensure that adequate time is available for extra-time and penalty strokes, 3 hours should be sufficient. An Away team is not required without agreement to leave its Club base before 9.00 am. Games will start no earlier than 11.00 am; and no later than 1.15 pm in December, 1.45 pm in November and January and 2.30 pm in other months.</w:t>
      </w:r>
    </w:p>
    <w:p w14:paraId="428BDFA2"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If the scores are level after 70 minutes, extra-time shall be played 15 minutes each way. If a tie is still undecided a barrage of 5 penalty strokes shall be taken alternately by a different player from each team squad. If the scores are still level, teams shall take further penalty strokes alternately until one team has an advantage, no player in receipt of a red card may take part in the penalty stroke barrage.</w:t>
      </w:r>
    </w:p>
    <w:p w14:paraId="0B0F2E55" w14:textId="77777777" w:rsid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A player shall be eligible to compete provided that he is a bona fide playing member of the club concerned. A player renders himself ineligible if he plays outdoor cup or league hockey for any other club.</w:t>
      </w:r>
    </w:p>
    <w:p w14:paraId="60713C9B" w14:textId="77777777" w:rsidR="001E629F" w:rsidRPr="001E629F" w:rsidRDefault="001E629F" w:rsidP="001E629F">
      <w:pPr>
        <w:pStyle w:val="ListParagraph"/>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A player shall be deemed to have represented a club if he is a member of a nominated squad, regardless of whether he actually participated in the game.</w:t>
      </w:r>
    </w:p>
    <w:p w14:paraId="732EFC51"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The result of each match and the names of all the players must be supplied to the Kent Cup Secretary by the Home Club as follows:</w:t>
      </w:r>
    </w:p>
    <w:p w14:paraId="6C92B2D9" w14:textId="77777777" w:rsidR="001E629F" w:rsidRPr="001E629F" w:rsidRDefault="001E629F" w:rsidP="001E629F">
      <w:pPr>
        <w:pStyle w:val="ListParagraph"/>
        <w:numPr>
          <w:ilvl w:val="1"/>
          <w:numId w:val="3"/>
        </w:numPr>
        <w:autoSpaceDE w:val="0"/>
        <w:autoSpaceDN w:val="0"/>
        <w:adjustRightInd w:val="0"/>
        <w:spacing w:after="0" w:line="240" w:lineRule="auto"/>
        <w:jc w:val="both"/>
        <w:rPr>
          <w:rFonts w:ascii="Trebuchet MS" w:hAnsi="Trebuchet MS" w:cs="Arial"/>
          <w:sz w:val="18"/>
          <w:szCs w:val="18"/>
        </w:rPr>
      </w:pPr>
      <w:r>
        <w:rPr>
          <w:rFonts w:ascii="Trebuchet MS" w:hAnsi="Trebuchet MS" w:cs="Arial"/>
          <w:sz w:val="18"/>
          <w:szCs w:val="18"/>
        </w:rPr>
        <w:t>By</w:t>
      </w:r>
      <w:r w:rsidRPr="001E629F">
        <w:rPr>
          <w:rFonts w:ascii="Trebuchet MS" w:hAnsi="Trebuchet MS" w:cs="Arial"/>
          <w:sz w:val="18"/>
          <w:szCs w:val="18"/>
        </w:rPr>
        <w:t xml:space="preserve"> telephone to the Kent Cup Secretary within one (1) hour of the match being completed, to comply with Press and Sponsors deadlines.</w:t>
      </w:r>
    </w:p>
    <w:p w14:paraId="52E41FC0" w14:textId="77777777" w:rsidR="001E629F" w:rsidRPr="001E629F" w:rsidRDefault="001E629F" w:rsidP="001E629F">
      <w:pPr>
        <w:pStyle w:val="ListParagraph"/>
        <w:numPr>
          <w:ilvl w:val="1"/>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By returning a completed result sheet within three days of the match being completed.</w:t>
      </w:r>
    </w:p>
    <w:p w14:paraId="14A2D867" w14:textId="77777777" w:rsidR="00044DF2" w:rsidRDefault="001E629F" w:rsidP="001E629F">
      <w:pPr>
        <w:pStyle w:val="ListParagraph"/>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Clubs failing to comply will be fined ten pounds. Further failure to comply or failure to pay the fine, may render the club liable to expulsion from that season's or subsequent season's competition.</w:t>
      </w:r>
    </w:p>
    <w:p w14:paraId="46549E1E" w14:textId="77777777" w:rsidR="001E629F" w:rsidRPr="001E629F" w:rsidRDefault="001E629F" w:rsidP="001E629F">
      <w:pPr>
        <w:pStyle w:val="ListParagraph"/>
        <w:numPr>
          <w:ilvl w:val="0"/>
          <w:numId w:val="3"/>
        </w:numPr>
        <w:autoSpaceDE w:val="0"/>
        <w:autoSpaceDN w:val="0"/>
        <w:adjustRightInd w:val="0"/>
        <w:spacing w:after="0" w:line="240" w:lineRule="auto"/>
        <w:jc w:val="both"/>
        <w:rPr>
          <w:rFonts w:ascii="Trebuchet MS" w:hAnsi="Trebuchet MS" w:cs="Arial"/>
          <w:sz w:val="18"/>
          <w:szCs w:val="18"/>
        </w:rPr>
      </w:pPr>
      <w:r w:rsidRPr="001E629F">
        <w:rPr>
          <w:rFonts w:ascii="Trebuchet MS" w:hAnsi="Trebuchet MS" w:cs="Arial"/>
          <w:sz w:val="18"/>
          <w:szCs w:val="18"/>
        </w:rPr>
        <w:t>These rules may only be amended by the Committee or A.G.M. of the K.H.A.</w:t>
      </w:r>
    </w:p>
    <w:p w14:paraId="3742AF4E" w14:textId="77777777" w:rsidR="001E629F" w:rsidRDefault="001E629F" w:rsidP="001E629F">
      <w:pPr>
        <w:autoSpaceDE w:val="0"/>
        <w:autoSpaceDN w:val="0"/>
        <w:adjustRightInd w:val="0"/>
        <w:spacing w:after="0" w:line="240" w:lineRule="auto"/>
        <w:jc w:val="both"/>
        <w:rPr>
          <w:rFonts w:ascii="Trebuchet MS" w:hAnsi="Trebuchet MS" w:cs="Arial"/>
          <w:sz w:val="18"/>
          <w:szCs w:val="18"/>
        </w:rPr>
      </w:pPr>
    </w:p>
    <w:p w14:paraId="144C04FA" w14:textId="77777777" w:rsidR="001E629F" w:rsidRPr="001E629F" w:rsidRDefault="001E629F" w:rsidP="001E629F">
      <w:pPr>
        <w:autoSpaceDE w:val="0"/>
        <w:autoSpaceDN w:val="0"/>
        <w:adjustRightInd w:val="0"/>
        <w:spacing w:after="0" w:line="240" w:lineRule="auto"/>
        <w:jc w:val="both"/>
        <w:rPr>
          <w:rFonts w:ascii="Trebuchet MS" w:hAnsi="Trebuchet MS" w:cs="Arial"/>
          <w:sz w:val="18"/>
          <w:szCs w:val="18"/>
        </w:rPr>
      </w:pPr>
    </w:p>
    <w:sectPr w:rsidR="001E629F" w:rsidRPr="001E629F" w:rsidSect="00B53C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D64D8" w14:textId="77777777" w:rsidR="00724BBC" w:rsidRDefault="00724BBC" w:rsidP="00DB7A29">
      <w:pPr>
        <w:spacing w:after="0" w:line="240" w:lineRule="auto"/>
      </w:pPr>
      <w:r>
        <w:separator/>
      </w:r>
    </w:p>
  </w:endnote>
  <w:endnote w:type="continuationSeparator" w:id="0">
    <w:p w14:paraId="4942876B" w14:textId="77777777" w:rsidR="00724BBC" w:rsidRDefault="00724BBC" w:rsidP="00DB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26372" w14:textId="77777777" w:rsidR="00724BBC" w:rsidRDefault="00724BBC" w:rsidP="00DB7A29">
      <w:pPr>
        <w:spacing w:after="0" w:line="240" w:lineRule="auto"/>
      </w:pPr>
      <w:r>
        <w:separator/>
      </w:r>
    </w:p>
  </w:footnote>
  <w:footnote w:type="continuationSeparator" w:id="0">
    <w:p w14:paraId="1E2A9AA5" w14:textId="77777777" w:rsidR="00724BBC" w:rsidRDefault="00724BBC" w:rsidP="00DB7A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3FAE3" w14:textId="77777777" w:rsidR="00DB7A29" w:rsidRDefault="00DB7A29">
    <w:pPr>
      <w:pStyle w:val="Header"/>
    </w:pPr>
    <w:r>
      <w:rPr>
        <w:noProof/>
        <w:lang w:val="en-US"/>
      </w:rPr>
      <w:drawing>
        <wp:inline distT="0" distB="0" distL="0" distR="0" wp14:anchorId="71D8D026" wp14:editId="25B62E74">
          <wp:extent cx="5731510" cy="1241425"/>
          <wp:effectExtent l="19050" t="0" r="2540" b="0"/>
          <wp:docPr id="1" name="Picture 0" descr="Kent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 Letterhead.jpg"/>
                  <pic:cNvPicPr/>
                </pic:nvPicPr>
                <pic:blipFill>
                  <a:blip r:embed="rId1"/>
                  <a:stretch>
                    <a:fillRect/>
                  </a:stretch>
                </pic:blipFill>
                <pic:spPr>
                  <a:xfrm>
                    <a:off x="0" y="0"/>
                    <a:ext cx="5731510" cy="124142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35674"/>
    <w:multiLevelType w:val="hybridMultilevel"/>
    <w:tmpl w:val="B9F44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2A7D56"/>
    <w:multiLevelType w:val="hybridMultilevel"/>
    <w:tmpl w:val="152A38F6"/>
    <w:lvl w:ilvl="0" w:tplc="0809000F">
      <w:start w:val="1"/>
      <w:numFmt w:val="decimal"/>
      <w:lvlText w:val="%1."/>
      <w:lvlJc w:val="left"/>
      <w:pPr>
        <w:ind w:left="720" w:hanging="360"/>
      </w:pPr>
    </w:lvl>
    <w:lvl w:ilvl="1" w:tplc="DD1C323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E40740"/>
    <w:multiLevelType w:val="hybridMultilevel"/>
    <w:tmpl w:val="15C21E54"/>
    <w:lvl w:ilvl="0" w:tplc="0809000F">
      <w:start w:val="1"/>
      <w:numFmt w:val="decimal"/>
      <w:lvlText w:val="%1."/>
      <w:lvlJc w:val="left"/>
      <w:pPr>
        <w:ind w:left="720" w:hanging="360"/>
      </w:pPr>
    </w:lvl>
    <w:lvl w:ilvl="1" w:tplc="96A83D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DC5"/>
    <w:rsid w:val="00044DF2"/>
    <w:rsid w:val="001C1B1D"/>
    <w:rsid w:val="001E629F"/>
    <w:rsid w:val="00203C54"/>
    <w:rsid w:val="0038782A"/>
    <w:rsid w:val="004427AC"/>
    <w:rsid w:val="00605FFE"/>
    <w:rsid w:val="006830B4"/>
    <w:rsid w:val="0069169D"/>
    <w:rsid w:val="006A5B83"/>
    <w:rsid w:val="00724BBC"/>
    <w:rsid w:val="00802A77"/>
    <w:rsid w:val="008856ED"/>
    <w:rsid w:val="00A5571E"/>
    <w:rsid w:val="00AB3020"/>
    <w:rsid w:val="00B53C0B"/>
    <w:rsid w:val="00C35171"/>
    <w:rsid w:val="00CF4DC5"/>
    <w:rsid w:val="00DB7A29"/>
    <w:rsid w:val="00E93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3A4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A29"/>
  </w:style>
  <w:style w:type="paragraph" w:styleId="Footer">
    <w:name w:val="footer"/>
    <w:basedOn w:val="Normal"/>
    <w:link w:val="FooterChar"/>
    <w:uiPriority w:val="99"/>
    <w:semiHidden/>
    <w:unhideWhenUsed/>
    <w:rsid w:val="00DB7A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B7A29"/>
  </w:style>
  <w:style w:type="paragraph" w:styleId="BalloonText">
    <w:name w:val="Balloon Text"/>
    <w:basedOn w:val="Normal"/>
    <w:link w:val="BalloonTextChar"/>
    <w:uiPriority w:val="99"/>
    <w:semiHidden/>
    <w:unhideWhenUsed/>
    <w:rsid w:val="00DB7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A29"/>
    <w:rPr>
      <w:rFonts w:ascii="Tahoma" w:hAnsi="Tahoma" w:cs="Tahoma"/>
      <w:sz w:val="16"/>
      <w:szCs w:val="16"/>
    </w:rPr>
  </w:style>
  <w:style w:type="paragraph" w:styleId="ListParagraph">
    <w:name w:val="List Paragraph"/>
    <w:basedOn w:val="Normal"/>
    <w:uiPriority w:val="34"/>
    <w:qFormat/>
    <w:rsid w:val="00885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Kent%20Handbook\KHA%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F:\Kent Handbook\KHA Letter.dotx</Template>
  <TotalTime>0</TotalTime>
  <Pages>1</Pages>
  <Words>645</Words>
  <Characters>3679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Chislehurst and Sidcup Grammar School</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Stuart Kenny</cp:lastModifiedBy>
  <cp:revision>2</cp:revision>
  <dcterms:created xsi:type="dcterms:W3CDTF">2016-08-20T18:59:00Z</dcterms:created>
  <dcterms:modified xsi:type="dcterms:W3CDTF">2016-08-20T18:59:00Z</dcterms:modified>
</cp:coreProperties>
</file>